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D781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0F8C52A" w:rsidR="009F7DFC" w:rsidRDefault="008974F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C6F8A">
        <w:rPr>
          <w:rFonts w:ascii="Arial" w:hAnsi="Arial" w:cs="Arial"/>
          <w:sz w:val="24"/>
          <w:szCs w:val="24"/>
          <w:lang w:val="el-GR"/>
        </w:rPr>
        <w:t>2</w:t>
      </w:r>
      <w:r w:rsidR="00A025AF" w:rsidRPr="00BD781E">
        <w:rPr>
          <w:rFonts w:ascii="Arial" w:hAnsi="Arial" w:cs="Arial"/>
          <w:sz w:val="24"/>
          <w:szCs w:val="24"/>
          <w:lang w:val="el-GR"/>
        </w:rPr>
        <w:t>8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514722A" w:rsidR="000D0886" w:rsidRPr="00BD781E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D781E" w:rsidRPr="00BD781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5 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7DD3CD92" w:rsidR="00070968" w:rsidRPr="00A025AF" w:rsidRDefault="00BD781E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 xml:space="preserve">Συντονισμένη επιχείρηση για πάταξη της παράνομης παραμονής στο έδαφος της Κυπριακής Δημοκρατίας 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1BB31B2F" w14:textId="43A75E31" w:rsidR="00BD781E" w:rsidRPr="00BD781E" w:rsidRDefault="00BD781E" w:rsidP="00BD78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D781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Συντονισμένη επιχείρηση για πάταξη της παράνομης </w:t>
      </w:r>
      <w:r w:rsidRPr="00BD781E">
        <w:rPr>
          <w:rFonts w:ascii="Arial" w:eastAsia="Times New Roman" w:hAnsi="Arial" w:cs="Arial"/>
          <w:sz w:val="24"/>
          <w:szCs w:val="24"/>
          <w:lang w:val="el-GR"/>
        </w:rPr>
        <w:t xml:space="preserve">παραμονής στο έδαφος της Κυπριακής Δημοκρατίας, πραγματοποιήθηκε σήμερα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μεταξύ των ωρών 6.30π.μ – 8π.μ., σε περιοχή </w:t>
      </w:r>
      <w:r w:rsidR="00395B27">
        <w:rPr>
          <w:rFonts w:ascii="Arial" w:eastAsia="Times New Roman" w:hAnsi="Arial" w:cs="Arial"/>
          <w:sz w:val="24"/>
          <w:szCs w:val="24"/>
          <w:lang w:val="el-GR"/>
        </w:rPr>
        <w:t xml:space="preserve">της </w:t>
      </w:r>
      <w:r>
        <w:rPr>
          <w:rFonts w:ascii="Arial" w:eastAsia="Times New Roman" w:hAnsi="Arial" w:cs="Arial"/>
          <w:sz w:val="24"/>
          <w:szCs w:val="24"/>
          <w:lang w:val="el-GR"/>
        </w:rPr>
        <w:t>Λευκωσία</w:t>
      </w:r>
      <w:r w:rsidR="00395B27">
        <w:rPr>
          <w:rFonts w:ascii="Arial" w:eastAsia="Times New Roman" w:hAnsi="Arial" w:cs="Arial"/>
          <w:sz w:val="24"/>
          <w:szCs w:val="24"/>
          <w:lang w:val="el-GR"/>
        </w:rPr>
        <w:t>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Pr="00BD781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στην οποία έλαβαν μέρος μέλη της </w:t>
      </w:r>
      <w:r w:rsidRPr="00BD781E">
        <w:rPr>
          <w:rFonts w:ascii="Arial" w:eastAsia="Times New Roman" w:hAnsi="Arial" w:cs="Arial"/>
          <w:sz w:val="24"/>
          <w:szCs w:val="24"/>
          <w:lang w:val="el-GR"/>
        </w:rPr>
        <w:t xml:space="preserve">Υπηρεσίας Αλλοδαπών και Μετανάστευσης </w:t>
      </w:r>
      <w:r w:rsidRPr="00BD781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και της Υποδιεύθυνσης Επιτήρησης της Πράσινης Γραμμής και Αντιμετώπισης των Μεταναστευτικών Ροών. </w:t>
      </w:r>
    </w:p>
    <w:p w14:paraId="41268815" w14:textId="2AD42759" w:rsidR="00BD781E" w:rsidRPr="00BD781E" w:rsidRDefault="00BD781E" w:rsidP="00BD78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D781E">
        <w:rPr>
          <w:rFonts w:ascii="Arial" w:eastAsia="Times New Roman" w:hAnsi="Arial" w:cs="Arial"/>
          <w:sz w:val="24"/>
          <w:szCs w:val="24"/>
          <w:lang w:val="el-GR" w:eastAsia="el-GR"/>
        </w:rPr>
        <w:t>Κατά τη διάρκεια της επιχείρησης εντοπίστηκαν και συνελήφθησαν 1</w:t>
      </w:r>
      <w:r>
        <w:rPr>
          <w:rFonts w:ascii="Arial" w:eastAsia="Times New Roman" w:hAnsi="Arial" w:cs="Arial"/>
          <w:sz w:val="24"/>
          <w:szCs w:val="24"/>
          <w:lang w:val="el-GR" w:eastAsia="el-GR"/>
        </w:rPr>
        <w:t>3</w:t>
      </w:r>
      <w:r w:rsidRPr="00BD781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αλλοδαποί, οι οποίοι διέμεναν παράνομα στη Δημοκρατία, ενώ ενεργοποιήθηκαν οι διαδικασίες για τον άμεσο επαναπατρισμό τους.</w:t>
      </w:r>
    </w:p>
    <w:p w14:paraId="7E3F5555" w14:textId="77777777" w:rsidR="00BD781E" w:rsidRPr="00BD781E" w:rsidRDefault="00BD781E" w:rsidP="00BD78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D781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Οι εξετάσεις συνεχίζονται. </w:t>
      </w:r>
    </w:p>
    <w:p w14:paraId="5EB99790" w14:textId="77777777" w:rsidR="00BD781E" w:rsidRPr="00BD781E" w:rsidRDefault="00BD781E" w:rsidP="00BD781E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 w:eastAsia="el-GR"/>
        </w:rPr>
      </w:pPr>
      <w:r w:rsidRPr="00BD781E">
        <w:rPr>
          <w:rFonts w:ascii="Arial" w:eastAsia="Times New Roman" w:hAnsi="Arial" w:cs="Arial"/>
          <w:sz w:val="24"/>
          <w:szCs w:val="24"/>
          <w:lang w:val="el-GR" w:eastAsia="el-GR"/>
        </w:rPr>
        <w:t xml:space="preserve">  </w:t>
      </w:r>
    </w:p>
    <w:p w14:paraId="798CC0C7" w14:textId="1229715B" w:rsidR="0032075E" w:rsidRPr="0032075E" w:rsidRDefault="0032075E" w:rsidP="00BD781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2F27D24" w14:textId="1BB1186A" w:rsidR="00A025AF" w:rsidRPr="001A7306" w:rsidRDefault="0032075E" w:rsidP="0032075E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32075E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DC5AB5A" w14:textId="77777777" w:rsidR="00AF148B" w:rsidRDefault="00AF148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97DB" w14:textId="77777777" w:rsidR="006C7AD8" w:rsidRDefault="006C7AD8" w:rsidP="00404DCD">
      <w:pPr>
        <w:spacing w:after="0" w:line="240" w:lineRule="auto"/>
      </w:pPr>
      <w:r>
        <w:separator/>
      </w:r>
    </w:p>
  </w:endnote>
  <w:endnote w:type="continuationSeparator" w:id="0">
    <w:p w14:paraId="466D1558" w14:textId="77777777" w:rsidR="006C7AD8" w:rsidRDefault="006C7AD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D781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D781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AE59" w14:textId="77777777" w:rsidR="006C7AD8" w:rsidRDefault="006C7AD8" w:rsidP="00404DCD">
      <w:pPr>
        <w:spacing w:after="0" w:line="240" w:lineRule="auto"/>
      </w:pPr>
      <w:r>
        <w:separator/>
      </w:r>
    </w:p>
  </w:footnote>
  <w:footnote w:type="continuationSeparator" w:id="0">
    <w:p w14:paraId="1BF196E3" w14:textId="77777777" w:rsidR="006C7AD8" w:rsidRDefault="006C7AD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33B6C20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02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5888756">
    <w:abstractNumId w:val="1"/>
  </w:num>
  <w:num w:numId="2" w16cid:durableId="748886632">
    <w:abstractNumId w:val="0"/>
  </w:num>
  <w:num w:numId="3" w16cid:durableId="28161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1987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A7322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75E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86656"/>
    <w:rsid w:val="00393385"/>
    <w:rsid w:val="00395B27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5B1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5989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C7AD8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974FB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5AF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1E24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400A"/>
    <w:rsid w:val="00B9537A"/>
    <w:rsid w:val="00BA1ADC"/>
    <w:rsid w:val="00BA1F66"/>
    <w:rsid w:val="00BA3E40"/>
    <w:rsid w:val="00BA6382"/>
    <w:rsid w:val="00BA6493"/>
    <w:rsid w:val="00BA7A52"/>
    <w:rsid w:val="00BB1A70"/>
    <w:rsid w:val="00BB2504"/>
    <w:rsid w:val="00BB37AA"/>
    <w:rsid w:val="00BB4DCE"/>
    <w:rsid w:val="00BB7227"/>
    <w:rsid w:val="00BC5637"/>
    <w:rsid w:val="00BC6F8A"/>
    <w:rsid w:val="00BD16F2"/>
    <w:rsid w:val="00BD7731"/>
    <w:rsid w:val="00BD781E"/>
    <w:rsid w:val="00BD7B9F"/>
    <w:rsid w:val="00BE224E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44C8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59B3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747A-52EE-4452-BE1D-3953A854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2023-12-20T11:14:00Z</cp:lastPrinted>
  <dcterms:created xsi:type="dcterms:W3CDTF">2023-12-28T11:26:00Z</dcterms:created>
  <dcterms:modified xsi:type="dcterms:W3CDTF">2023-12-28T16:20:00Z</dcterms:modified>
</cp:coreProperties>
</file>